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43" w:rsidRPr="008F1834" w:rsidRDefault="00956DDC" w:rsidP="00A426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kk-KZ" w:eastAsia="ru-RU"/>
        </w:rPr>
        <w:t>Лабораторная работа</w:t>
      </w:r>
      <w:r w:rsidR="00833E43" w:rsidRPr="008F18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№3</w:t>
      </w:r>
    </w:p>
    <w:p w:rsidR="00956DDC" w:rsidRPr="002D2414" w:rsidRDefault="00956DDC" w:rsidP="00956DDC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Упрощение логических выражений и фунций с помощью законов тождества Булевой алгебры</w:t>
      </w:r>
      <w:r w:rsidR="002D2414" w:rsidRPr="002D24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AC6D9A" w:rsidRPr="008F1834" w:rsidRDefault="0068387D" w:rsidP="00A4265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 w:eastAsia="ru-RU"/>
        </w:rPr>
        <w:t>Цель работы</w:t>
      </w:r>
      <w:r w:rsidR="00AC6D9A" w:rsidRPr="008F18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 w:eastAsia="ru-RU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практическое </w:t>
      </w:r>
      <w:r w:rsidRPr="0068387D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своение основных законов логической алгебры, </w:t>
      </w:r>
      <w:r w:rsidRPr="0068387D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ознакомление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сметодами упрощения логических функций и выражений, определение тождества логических функций, используя таблицу истинности. А также освоение основы компьютерного моделирования и проектирования электронной схемы логических функций.</w:t>
      </w:r>
    </w:p>
    <w:p w:rsidR="00AC6D9A" w:rsidRPr="008F1834" w:rsidRDefault="0068387D" w:rsidP="00A4265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 w:eastAsia="ru-RU"/>
        </w:rPr>
        <w:t>Краткие теоретические сведения</w:t>
      </w:r>
    </w:p>
    <w:p w:rsidR="0025107C" w:rsidRDefault="0016704D" w:rsidP="003653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 цифровой электронике в отношении логических переменных в основном выполняются следующие операции: к</w:t>
      </w:r>
      <w:r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онъюнкция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(логическое умножение), </w:t>
      </w:r>
      <w:r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дизъюнкия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(логическое сложение) и </w:t>
      </w:r>
      <w:r w:rsidRPr="008F183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инверсия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(логическое отрицание). При работе с логическими выражениями они часто оказываются довольно громоздкими, что вызывают определенные сложности при составлении их таблиц истинности и проектировании соответствующих электронных схем. В связи с этим, такие логические функции и выражения сначала нужно приводить в упрощенный вид. Кроме того, упрощение логических выражений </w:t>
      </w:r>
      <w:r w:rsidR="0025107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приводит к повышению производительности работы цифрового устройства за счет выполнения меньшего количества операций для получения одного и того же результата. Также в результате упрощения можно добиться удешевления устройства за счет сокращения количества используемых </w:t>
      </w:r>
      <w:r w:rsidR="00365378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в нем </w:t>
      </w:r>
      <w:r w:rsidR="0025107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логических элементов.</w:t>
      </w:r>
    </w:p>
    <w:p w:rsidR="0025107C" w:rsidRPr="0025107C" w:rsidRDefault="0025107C" w:rsidP="003653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Для упрощения логических выражений и функций требуется знание законов тождества Булевой алгебры. Ниже приведены основные законы тождества логической алгебры.</w:t>
      </w:r>
    </w:p>
    <w:p w:rsidR="004C575E" w:rsidRDefault="004C575E" w:rsidP="008F1834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56E8A" w:rsidRDefault="004C575E" w:rsidP="008F1834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Основные законы тождества логической алгебры</w:t>
      </w:r>
    </w:p>
    <w:p w:rsidR="008F1834" w:rsidRPr="00856E8A" w:rsidRDefault="008F1834" w:rsidP="008F18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1  </w:t>
      </w:r>
      <w:r w:rsidR="004C575E">
        <w:rPr>
          <w:rFonts w:ascii="Times New Roman" w:hAnsi="Times New Roman" w:cs="Times New Roman"/>
          <w:i/>
          <w:sz w:val="28"/>
          <w:szCs w:val="28"/>
          <w:lang w:val="kk-KZ"/>
        </w:rPr>
        <w:t>П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ереместительный закон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3197"/>
        <w:gridCol w:w="2921"/>
      </w:tblGrid>
      <w:tr w:rsidR="008F1834" w:rsidRPr="008F1834" w:rsidTr="00C467D4">
        <w:trPr>
          <w:trHeight w:val="455"/>
        </w:trPr>
        <w:tc>
          <w:tcPr>
            <w:tcW w:w="520" w:type="dxa"/>
            <w:vMerge w:val="restart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 w:val="restart"/>
            <w:shd w:val="clear" w:color="auto" w:fill="auto"/>
            <w:vAlign w:val="center"/>
          </w:tcPr>
          <w:p w:rsidR="008F1834" w:rsidRPr="008F1834" w:rsidRDefault="004C575E" w:rsidP="009F53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Аналитическое выражение</w:t>
            </w:r>
          </w:p>
        </w:tc>
        <w:tc>
          <w:tcPr>
            <w:tcW w:w="6118" w:type="dxa"/>
            <w:gridSpan w:val="2"/>
            <w:shd w:val="clear" w:color="auto" w:fill="auto"/>
            <w:vAlign w:val="center"/>
          </w:tcPr>
          <w:p w:rsidR="008F1834" w:rsidRPr="008F1834" w:rsidRDefault="004C575E" w:rsidP="00C467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Схемотехника</w:t>
            </w:r>
          </w:p>
        </w:tc>
      </w:tr>
      <w:tr w:rsidR="008F1834" w:rsidRPr="008F1834" w:rsidTr="00C467D4">
        <w:trPr>
          <w:trHeight w:val="719"/>
        </w:trPr>
        <w:tc>
          <w:tcPr>
            <w:tcW w:w="520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4C575E" w:rsidP="007635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Левая сторона равенства</w:t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4C575E" w:rsidP="007635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Правая сторона равенства</w:t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6680" cy="2413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7990" cy="76390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80391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190" cy="25146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</w:rPr>
              <w:object w:dxaOrig="5670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2pt;height:51pt" o:ole="">
                  <v:imagedata r:id="rId10" o:title=""/>
                </v:shape>
                <o:OLEObject Type="Embed" ProgID="PBrush" ShapeID="_x0000_i1025" DrawAspect="Content" ObjectID="_1674550004" r:id="rId11"/>
              </w:object>
            </w:r>
          </w:p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</w:rPr>
              <w:object w:dxaOrig="7095" w:dyaOrig="2190">
                <v:shape id="_x0000_i1026" type="#_x0000_t75" style="width:135pt;height:42pt" o:ole="">
                  <v:imagedata r:id="rId12" o:title=""/>
                </v:shape>
                <o:OLEObject Type="Embed" ProgID="PBrush" ShapeID="_x0000_i1026" DrawAspect="Content" ObjectID="_1674550005" r:id="rId13"/>
              </w:object>
            </w:r>
          </w:p>
        </w:tc>
      </w:tr>
    </w:tbl>
    <w:p w:rsidR="008F1834" w:rsidRPr="008F1834" w:rsidRDefault="008F1834" w:rsidP="008F18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2 </w:t>
      </w:r>
      <w:r w:rsidR="005A46D5">
        <w:rPr>
          <w:rFonts w:ascii="Times New Roman" w:hAnsi="Times New Roman" w:cs="Times New Roman"/>
          <w:i/>
          <w:sz w:val="28"/>
          <w:szCs w:val="28"/>
          <w:lang w:val="kk-KZ"/>
        </w:rPr>
        <w:t>С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очетательный закон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648"/>
        <w:gridCol w:w="3197"/>
        <w:gridCol w:w="2921"/>
      </w:tblGrid>
      <w:tr w:rsidR="0076359E" w:rsidRPr="008F1834" w:rsidTr="00A76916">
        <w:tc>
          <w:tcPr>
            <w:tcW w:w="520" w:type="dxa"/>
            <w:vMerge w:val="restart"/>
            <w:shd w:val="clear" w:color="auto" w:fill="auto"/>
          </w:tcPr>
          <w:p w:rsidR="0076359E" w:rsidRPr="008F1834" w:rsidRDefault="0076359E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48" w:type="dxa"/>
            <w:vMerge w:val="restart"/>
            <w:shd w:val="clear" w:color="auto" w:fill="auto"/>
            <w:vAlign w:val="center"/>
          </w:tcPr>
          <w:p w:rsidR="0076359E" w:rsidRPr="008F1834" w:rsidRDefault="0076359E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Аналитическое выражение</w:t>
            </w:r>
          </w:p>
        </w:tc>
        <w:tc>
          <w:tcPr>
            <w:tcW w:w="6118" w:type="dxa"/>
            <w:gridSpan w:val="2"/>
            <w:shd w:val="clear" w:color="auto" w:fill="auto"/>
          </w:tcPr>
          <w:p w:rsidR="0076359E" w:rsidRPr="008F1834" w:rsidRDefault="0076359E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Схемотехника</w:t>
            </w:r>
          </w:p>
        </w:tc>
      </w:tr>
      <w:tr w:rsidR="0076359E" w:rsidRPr="008F1834" w:rsidTr="0076359E">
        <w:tc>
          <w:tcPr>
            <w:tcW w:w="520" w:type="dxa"/>
            <w:vMerge/>
            <w:shd w:val="clear" w:color="auto" w:fill="auto"/>
          </w:tcPr>
          <w:p w:rsidR="0076359E" w:rsidRPr="008F1834" w:rsidRDefault="0076359E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48" w:type="dxa"/>
            <w:vMerge/>
            <w:shd w:val="clear" w:color="auto" w:fill="auto"/>
          </w:tcPr>
          <w:p w:rsidR="0076359E" w:rsidRPr="008F1834" w:rsidRDefault="0076359E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:rsidR="0076359E" w:rsidRPr="008F1834" w:rsidRDefault="0076359E" w:rsidP="007635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Левая сторона равенства</w:t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76359E" w:rsidRPr="008F1834" w:rsidRDefault="0076359E" w:rsidP="007635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Правая сторона равенства</w:t>
            </w:r>
          </w:p>
        </w:tc>
      </w:tr>
      <w:tr w:rsidR="008F1834" w:rsidRPr="008F1834" w:rsidTr="00A76916">
        <w:trPr>
          <w:cantSplit/>
          <w:trHeight w:val="1996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7655" cy="72326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99504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6035" cy="88455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F1834" w:rsidRPr="008F1834" w:rsidTr="00A76916">
        <w:trPr>
          <w:cantSplit/>
          <w:trHeight w:val="197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7980" cy="60261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88455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6030" cy="86423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21107" w:rsidRDefault="00E21107" w:rsidP="008F1834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3 </w:t>
      </w:r>
      <w:r w:rsidR="005A46D5">
        <w:rPr>
          <w:rFonts w:ascii="Times New Roman" w:hAnsi="Times New Roman" w:cs="Times New Roman"/>
          <w:i/>
          <w:sz w:val="28"/>
          <w:szCs w:val="28"/>
          <w:lang w:val="kk-KZ"/>
        </w:rPr>
        <w:t>Р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аспределительный закон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3197"/>
        <w:gridCol w:w="2921"/>
      </w:tblGrid>
      <w:tr w:rsidR="0076359E" w:rsidRPr="008F1834" w:rsidTr="00A76916">
        <w:tc>
          <w:tcPr>
            <w:tcW w:w="520" w:type="dxa"/>
            <w:vMerge w:val="restart"/>
            <w:shd w:val="clear" w:color="auto" w:fill="auto"/>
          </w:tcPr>
          <w:p w:rsidR="0076359E" w:rsidRPr="008F1834" w:rsidRDefault="0076359E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 w:val="restart"/>
            <w:shd w:val="clear" w:color="auto" w:fill="auto"/>
            <w:vAlign w:val="center"/>
          </w:tcPr>
          <w:p w:rsidR="0076359E" w:rsidRPr="008F1834" w:rsidRDefault="0076359E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Аналитическое выражение</w:t>
            </w:r>
          </w:p>
        </w:tc>
        <w:tc>
          <w:tcPr>
            <w:tcW w:w="6118" w:type="dxa"/>
            <w:gridSpan w:val="2"/>
            <w:shd w:val="clear" w:color="auto" w:fill="auto"/>
          </w:tcPr>
          <w:p w:rsidR="0076359E" w:rsidRPr="008F1834" w:rsidRDefault="0076359E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Схемотехника</w:t>
            </w:r>
          </w:p>
        </w:tc>
      </w:tr>
      <w:tr w:rsidR="0076359E" w:rsidRPr="008F1834" w:rsidTr="00784CF0">
        <w:tc>
          <w:tcPr>
            <w:tcW w:w="520" w:type="dxa"/>
            <w:vMerge/>
            <w:shd w:val="clear" w:color="auto" w:fill="auto"/>
          </w:tcPr>
          <w:p w:rsidR="0076359E" w:rsidRPr="008F1834" w:rsidRDefault="0076359E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:rsidR="0076359E" w:rsidRPr="008F1834" w:rsidRDefault="0076359E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:rsidR="0076359E" w:rsidRPr="008F1834" w:rsidRDefault="0076359E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Левая сторона равенства</w:t>
            </w:r>
          </w:p>
        </w:tc>
        <w:tc>
          <w:tcPr>
            <w:tcW w:w="2921" w:type="dxa"/>
            <w:shd w:val="clear" w:color="auto" w:fill="auto"/>
          </w:tcPr>
          <w:p w:rsidR="0076359E" w:rsidRPr="008F1834" w:rsidRDefault="0076359E" w:rsidP="00393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F1834" w:rsidRPr="008F1834" w:rsidTr="00A76916">
        <w:trPr>
          <w:cantSplit/>
          <w:trHeight w:val="2172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6330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9125" cy="10350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122618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2328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6127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8965" cy="10350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118554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834" w:rsidRPr="008F1834" w:rsidRDefault="008F1834" w:rsidP="008F18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4 </w:t>
      </w:r>
      <w:r w:rsidR="006A67CF">
        <w:rPr>
          <w:rFonts w:ascii="Times New Roman" w:hAnsi="Times New Roman" w:cs="Times New Roman"/>
          <w:i/>
          <w:sz w:val="28"/>
          <w:szCs w:val="28"/>
          <w:lang w:val="kk-KZ"/>
        </w:rPr>
        <w:t>Закон и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нверси</w:t>
      </w:r>
      <w:r w:rsidR="006A67CF">
        <w:rPr>
          <w:rFonts w:ascii="Times New Roman" w:hAnsi="Times New Roman" w:cs="Times New Roman"/>
          <w:i/>
          <w:sz w:val="28"/>
          <w:szCs w:val="28"/>
          <w:lang w:val="kk-KZ"/>
        </w:rPr>
        <w:t>и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(</w:t>
      </w:r>
      <w:r w:rsidR="006A67CF">
        <w:rPr>
          <w:rFonts w:ascii="Times New Roman" w:hAnsi="Times New Roman" w:cs="Times New Roman"/>
          <w:i/>
          <w:sz w:val="28"/>
          <w:szCs w:val="28"/>
          <w:lang w:val="kk-KZ"/>
        </w:rPr>
        <w:t xml:space="preserve">закон 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де Морган</w:t>
      </w:r>
      <w:r w:rsidR="006A67CF">
        <w:rPr>
          <w:rFonts w:ascii="Times New Roman" w:hAnsi="Times New Roman" w:cs="Times New Roman"/>
          <w:i/>
          <w:sz w:val="28"/>
          <w:szCs w:val="28"/>
          <w:lang w:val="kk-KZ"/>
        </w:rPr>
        <w:t>а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3197"/>
        <w:gridCol w:w="2921"/>
      </w:tblGrid>
      <w:tr w:rsidR="00E85FC6" w:rsidRPr="008F1834" w:rsidTr="00A76916">
        <w:tc>
          <w:tcPr>
            <w:tcW w:w="520" w:type="dxa"/>
            <w:vMerge w:val="restart"/>
            <w:shd w:val="clear" w:color="auto" w:fill="auto"/>
          </w:tcPr>
          <w:p w:rsidR="00E85FC6" w:rsidRPr="008F1834" w:rsidRDefault="00E85FC6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 w:val="restart"/>
            <w:shd w:val="clear" w:color="auto" w:fill="auto"/>
            <w:vAlign w:val="center"/>
          </w:tcPr>
          <w:p w:rsidR="00E85FC6" w:rsidRPr="008F1834" w:rsidRDefault="00E85FC6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Аналитическое выражение</w:t>
            </w:r>
          </w:p>
        </w:tc>
        <w:tc>
          <w:tcPr>
            <w:tcW w:w="6118" w:type="dxa"/>
            <w:gridSpan w:val="2"/>
            <w:shd w:val="clear" w:color="auto" w:fill="auto"/>
          </w:tcPr>
          <w:p w:rsidR="00E85FC6" w:rsidRPr="008F1834" w:rsidRDefault="00E85FC6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Схемотехника</w:t>
            </w:r>
          </w:p>
        </w:tc>
      </w:tr>
      <w:tr w:rsidR="00E85FC6" w:rsidRPr="008F1834" w:rsidTr="007F5485">
        <w:tc>
          <w:tcPr>
            <w:tcW w:w="520" w:type="dxa"/>
            <w:vMerge/>
            <w:shd w:val="clear" w:color="auto" w:fill="auto"/>
          </w:tcPr>
          <w:p w:rsidR="00E85FC6" w:rsidRPr="008F1834" w:rsidRDefault="00E85FC6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:rsidR="00E85FC6" w:rsidRPr="008F1834" w:rsidRDefault="00E85FC6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:rsidR="00E85FC6" w:rsidRPr="008F1834" w:rsidRDefault="00E85FC6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Левая сторона равенства</w:t>
            </w:r>
          </w:p>
        </w:tc>
        <w:tc>
          <w:tcPr>
            <w:tcW w:w="2921" w:type="dxa"/>
            <w:shd w:val="clear" w:color="auto" w:fill="auto"/>
          </w:tcPr>
          <w:p w:rsidR="00E85FC6" w:rsidRPr="008F1834" w:rsidRDefault="00C467D4" w:rsidP="00C467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Правая сторона равенства</w:t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4318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7335" cy="94424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83375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56261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8540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310" cy="81407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834" w:rsidRPr="00856E8A" w:rsidRDefault="008F1834" w:rsidP="008F18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5 </w:t>
      </w:r>
      <w:r w:rsidR="009214E2">
        <w:rPr>
          <w:rFonts w:ascii="Times New Roman" w:hAnsi="Times New Roman" w:cs="Times New Roman"/>
          <w:i/>
          <w:sz w:val="28"/>
          <w:szCs w:val="28"/>
          <w:lang w:val="kk-KZ"/>
        </w:rPr>
        <w:t>З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закон </w:t>
      </w:r>
      <w:r w:rsidR="009214E2">
        <w:rPr>
          <w:rFonts w:ascii="Times New Roman" w:hAnsi="Times New Roman" w:cs="Times New Roman"/>
          <w:i/>
          <w:sz w:val="28"/>
          <w:szCs w:val="28"/>
          <w:lang w:val="kk-KZ"/>
        </w:rPr>
        <w:t>повторения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6120"/>
      </w:tblGrid>
      <w:tr w:rsidR="008F1834" w:rsidRPr="008F1834" w:rsidTr="00C467D4">
        <w:tc>
          <w:tcPr>
            <w:tcW w:w="520" w:type="dxa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E85FC6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Аналитическое выражение</w:t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8F1834" w:rsidRPr="008F1834" w:rsidRDefault="00E85FC6" w:rsidP="00C467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Схемотехника</w:t>
            </w:r>
          </w:p>
        </w:tc>
      </w:tr>
      <w:tr w:rsidR="008F1834" w:rsidRPr="008F1834" w:rsidTr="00A76916">
        <w:trPr>
          <w:cantSplit/>
          <w:trHeight w:val="1487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3714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9295" cy="75374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77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3619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260" cy="75374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107" w:rsidRPr="00856E8A" w:rsidRDefault="00E21107" w:rsidP="008F1834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F1834" w:rsidRPr="00856E8A" w:rsidRDefault="008F1834" w:rsidP="00856E8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lastRenderedPageBreak/>
        <w:t xml:space="preserve">6 </w:t>
      </w:r>
      <w:r w:rsidR="00B60908">
        <w:rPr>
          <w:rFonts w:ascii="Times New Roman" w:hAnsi="Times New Roman" w:cs="Times New Roman"/>
          <w:i/>
          <w:sz w:val="28"/>
          <w:szCs w:val="28"/>
          <w:lang w:val="kk-KZ"/>
        </w:rPr>
        <w:t>Закон двойного отрицания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6118"/>
      </w:tblGrid>
      <w:tr w:rsidR="00E85FC6" w:rsidRPr="008F1834" w:rsidTr="00C467D4">
        <w:tc>
          <w:tcPr>
            <w:tcW w:w="2468" w:type="dxa"/>
            <w:shd w:val="clear" w:color="auto" w:fill="auto"/>
            <w:vAlign w:val="center"/>
          </w:tcPr>
          <w:p w:rsidR="00E85FC6" w:rsidRPr="008F1834" w:rsidRDefault="00E85FC6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Аналитическое выражение</w:t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E85FC6" w:rsidRPr="008F1834" w:rsidRDefault="00E85FC6" w:rsidP="00C467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Схемотехника</w:t>
            </w:r>
          </w:p>
        </w:tc>
      </w:tr>
      <w:tr w:rsidR="008F1834" w:rsidRPr="008F1834" w:rsidTr="00A76916">
        <w:trPr>
          <w:cantSplit/>
          <w:trHeight w:val="1477"/>
        </w:trPr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4720" cy="4222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5155" cy="7334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15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DF6" w:rsidRDefault="00874DF6" w:rsidP="00E2110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7 </w:t>
      </w:r>
      <w:r w:rsidR="00874DF6">
        <w:rPr>
          <w:rFonts w:ascii="Times New Roman" w:hAnsi="Times New Roman" w:cs="Times New Roman"/>
          <w:i/>
          <w:sz w:val="28"/>
          <w:szCs w:val="28"/>
          <w:lang w:val="kk-KZ"/>
        </w:rPr>
        <w:t>З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ако</w:t>
      </w:r>
      <w:r w:rsidRPr="00856E8A">
        <w:rPr>
          <w:rFonts w:ascii="Times New Roman" w:hAnsi="Times New Roman" w:cs="Times New Roman"/>
          <w:i/>
          <w:sz w:val="28"/>
          <w:szCs w:val="28"/>
        </w:rPr>
        <w:t>н</w:t>
      </w:r>
      <w:r w:rsidR="00874DF6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склеивания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3188"/>
        <w:gridCol w:w="5400"/>
      </w:tblGrid>
      <w:tr w:rsidR="00E85FC6" w:rsidRPr="008F1834" w:rsidTr="00C467D4">
        <w:tc>
          <w:tcPr>
            <w:tcW w:w="520" w:type="dxa"/>
            <w:shd w:val="clear" w:color="auto" w:fill="auto"/>
          </w:tcPr>
          <w:p w:rsidR="00E85FC6" w:rsidRPr="008F1834" w:rsidRDefault="00E85FC6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88" w:type="dxa"/>
            <w:shd w:val="clear" w:color="auto" w:fill="auto"/>
            <w:vAlign w:val="center"/>
          </w:tcPr>
          <w:p w:rsidR="00E85FC6" w:rsidRPr="008F1834" w:rsidRDefault="00E85FC6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Аналитическое выражение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E85FC6" w:rsidRPr="008F1834" w:rsidRDefault="00E85FC6" w:rsidP="00C467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Схемотехника</w:t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3714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6125" cy="10045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Дизъюнкция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960" cy="4019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6125" cy="113538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107" w:rsidRPr="00856E8A" w:rsidRDefault="00E21107" w:rsidP="008F1834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8 </w:t>
      </w:r>
      <w:r w:rsidR="00E717E2">
        <w:rPr>
          <w:rFonts w:ascii="Times New Roman" w:hAnsi="Times New Roman" w:cs="Times New Roman"/>
          <w:i/>
          <w:sz w:val="28"/>
          <w:szCs w:val="28"/>
          <w:lang w:val="kk-KZ"/>
        </w:rPr>
        <w:t>З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законы поглощения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580"/>
        <w:gridCol w:w="3240"/>
      </w:tblGrid>
      <w:tr w:rsidR="00E85FC6" w:rsidRPr="008F1834" w:rsidTr="00C467D4">
        <w:tc>
          <w:tcPr>
            <w:tcW w:w="2468" w:type="dxa"/>
            <w:vMerge w:val="restart"/>
            <w:shd w:val="clear" w:color="auto" w:fill="auto"/>
            <w:vAlign w:val="center"/>
          </w:tcPr>
          <w:p w:rsidR="00E85FC6" w:rsidRPr="008F1834" w:rsidRDefault="00E85FC6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Аналитическое выражение</w:t>
            </w:r>
          </w:p>
        </w:tc>
        <w:tc>
          <w:tcPr>
            <w:tcW w:w="6820" w:type="dxa"/>
            <w:gridSpan w:val="2"/>
            <w:shd w:val="clear" w:color="auto" w:fill="auto"/>
            <w:vAlign w:val="center"/>
          </w:tcPr>
          <w:p w:rsidR="00E85FC6" w:rsidRPr="008F1834" w:rsidRDefault="00E85FC6" w:rsidP="00C467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Схемотехника</w:t>
            </w:r>
          </w:p>
        </w:tc>
      </w:tr>
      <w:tr w:rsidR="00C467D4" w:rsidRPr="008F1834" w:rsidTr="00E83F6C">
        <w:tc>
          <w:tcPr>
            <w:tcW w:w="2468" w:type="dxa"/>
            <w:vMerge/>
            <w:shd w:val="clear" w:color="auto" w:fill="auto"/>
          </w:tcPr>
          <w:p w:rsidR="00C467D4" w:rsidRPr="008F1834" w:rsidRDefault="00C467D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80" w:type="dxa"/>
            <w:shd w:val="clear" w:color="auto" w:fill="auto"/>
            <w:vAlign w:val="center"/>
          </w:tcPr>
          <w:p w:rsidR="00C467D4" w:rsidRPr="008F1834" w:rsidRDefault="00C467D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Левая сторона равенства</w:t>
            </w:r>
          </w:p>
        </w:tc>
        <w:tc>
          <w:tcPr>
            <w:tcW w:w="3240" w:type="dxa"/>
            <w:shd w:val="clear" w:color="auto" w:fill="auto"/>
          </w:tcPr>
          <w:p w:rsidR="00C467D4" w:rsidRPr="008F1834" w:rsidRDefault="00C467D4" w:rsidP="00393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Правая сторона равенства</w:t>
            </w:r>
          </w:p>
        </w:tc>
      </w:tr>
      <w:tr w:rsidR="00C467D4" w:rsidRPr="008F1834" w:rsidTr="00A76916">
        <w:trPr>
          <w:cantSplit/>
          <w:trHeight w:val="1738"/>
        </w:trPr>
        <w:tc>
          <w:tcPr>
            <w:tcW w:w="2468" w:type="dxa"/>
            <w:shd w:val="clear" w:color="auto" w:fill="auto"/>
            <w:vAlign w:val="center"/>
          </w:tcPr>
          <w:p w:rsidR="00C467D4" w:rsidRPr="008F1834" w:rsidRDefault="00C467D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371475"/>
                  <wp:effectExtent l="0" t="0" r="0" b="0"/>
                  <wp:docPr id="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gridSpan w:val="2"/>
            <w:shd w:val="clear" w:color="auto" w:fill="auto"/>
            <w:vAlign w:val="center"/>
          </w:tcPr>
          <w:p w:rsidR="00C467D4" w:rsidRPr="008F1834" w:rsidRDefault="00C467D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1085" cy="914400"/>
                  <wp:effectExtent l="0" t="0" r="0" b="0"/>
                  <wp:docPr id="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4" w:rsidRPr="008F1834" w:rsidTr="00A76916">
        <w:trPr>
          <w:cantSplit/>
          <w:trHeight w:val="1955"/>
        </w:trPr>
        <w:tc>
          <w:tcPr>
            <w:tcW w:w="2468" w:type="dxa"/>
            <w:shd w:val="clear" w:color="auto" w:fill="auto"/>
            <w:vAlign w:val="center"/>
          </w:tcPr>
          <w:p w:rsidR="00C467D4" w:rsidRPr="008F1834" w:rsidRDefault="00C467D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26845" cy="793750"/>
                  <wp:effectExtent l="0" t="0" r="0" b="0"/>
                  <wp:docPr id="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shd w:val="clear" w:color="auto" w:fill="auto"/>
            <w:vAlign w:val="center"/>
          </w:tcPr>
          <w:p w:rsidR="00C467D4" w:rsidRPr="008F1834" w:rsidRDefault="00C467D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425" cy="783590"/>
                  <wp:effectExtent l="0" t="0" r="0" b="0"/>
                  <wp:docPr id="1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467D4" w:rsidRPr="008F1834" w:rsidRDefault="00C467D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970" cy="1004570"/>
                  <wp:effectExtent l="0" t="0" r="0" b="0"/>
                  <wp:docPr id="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4" w:rsidRPr="008F1834" w:rsidTr="00A76916">
        <w:trPr>
          <w:cantSplit/>
          <w:trHeight w:val="1955"/>
        </w:trPr>
        <w:tc>
          <w:tcPr>
            <w:tcW w:w="2468" w:type="dxa"/>
            <w:shd w:val="clear" w:color="auto" w:fill="auto"/>
            <w:vAlign w:val="center"/>
          </w:tcPr>
          <w:p w:rsidR="00C467D4" w:rsidRPr="008F1834" w:rsidRDefault="00C467D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532765"/>
                  <wp:effectExtent l="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gridSpan w:val="2"/>
            <w:shd w:val="clear" w:color="auto" w:fill="auto"/>
            <w:vAlign w:val="center"/>
          </w:tcPr>
          <w:p w:rsidR="00C467D4" w:rsidRPr="008F1834" w:rsidRDefault="00C467D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425" cy="914400"/>
                  <wp:effectExtent l="0" t="0" r="0" b="0"/>
                  <wp:docPr id="1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4" w:rsidRPr="008F1834" w:rsidTr="00A76916">
        <w:trPr>
          <w:cantSplit/>
          <w:trHeight w:val="1955"/>
        </w:trPr>
        <w:tc>
          <w:tcPr>
            <w:tcW w:w="2468" w:type="dxa"/>
            <w:shd w:val="clear" w:color="auto" w:fill="auto"/>
            <w:vAlign w:val="center"/>
          </w:tcPr>
          <w:p w:rsidR="00C467D4" w:rsidRPr="008F1834" w:rsidRDefault="00C467D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793750"/>
                  <wp:effectExtent l="0" t="0" r="0" b="0"/>
                  <wp:docPr id="1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shd w:val="clear" w:color="auto" w:fill="auto"/>
            <w:vAlign w:val="center"/>
          </w:tcPr>
          <w:p w:rsidR="00C467D4" w:rsidRPr="008F1834" w:rsidRDefault="00C467D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425" cy="733425"/>
                  <wp:effectExtent l="0" t="0" r="0" b="0"/>
                  <wp:docPr id="2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467D4" w:rsidRPr="008F1834" w:rsidRDefault="00C467D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970" cy="843915"/>
                  <wp:effectExtent l="0" t="0" r="0" b="0"/>
                  <wp:docPr id="2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107" w:rsidRDefault="00E21107" w:rsidP="008F1834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F1834" w:rsidRPr="00856E8A" w:rsidRDefault="008F1834" w:rsidP="00E2110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 xml:space="preserve">9   </w:t>
      </w:r>
      <w:r w:rsidR="008F4AC8">
        <w:rPr>
          <w:rFonts w:ascii="Times New Roman" w:hAnsi="Times New Roman" w:cs="Times New Roman"/>
          <w:i/>
          <w:sz w:val="28"/>
          <w:szCs w:val="28"/>
          <w:lang w:val="kk-KZ"/>
        </w:rPr>
        <w:t>С</w:t>
      </w:r>
      <w:r w:rsidRPr="00856E8A">
        <w:rPr>
          <w:rFonts w:ascii="Times New Roman" w:hAnsi="Times New Roman" w:cs="Times New Roman"/>
          <w:i/>
          <w:sz w:val="28"/>
          <w:szCs w:val="28"/>
          <w:lang w:val="kk-KZ"/>
        </w:rPr>
        <w:t>оотношения с 0 и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468"/>
        <w:gridCol w:w="6120"/>
      </w:tblGrid>
      <w:tr w:rsidR="008F1834" w:rsidRPr="008F1834" w:rsidTr="00C467D4">
        <w:tc>
          <w:tcPr>
            <w:tcW w:w="520" w:type="dxa"/>
            <w:shd w:val="clear" w:color="auto" w:fill="auto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E85FC6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Аналитическое выражение</w:t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8F1834" w:rsidRPr="008F1834" w:rsidRDefault="00E85FC6" w:rsidP="00C467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Схемотехника</w:t>
            </w:r>
          </w:p>
        </w:tc>
      </w:tr>
      <w:tr w:rsidR="008F1834" w:rsidRPr="008F1834" w:rsidTr="00E21107">
        <w:trPr>
          <w:cantSplit/>
          <w:trHeight w:val="1450"/>
        </w:trPr>
        <w:tc>
          <w:tcPr>
            <w:tcW w:w="520" w:type="dxa"/>
            <w:vMerge w:val="restart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190" cy="3213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4675" cy="86415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07" cy="8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vMerge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4222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977" cy="71343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54" cy="71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738"/>
        </w:trPr>
        <w:tc>
          <w:tcPr>
            <w:tcW w:w="520" w:type="dxa"/>
            <w:vMerge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6229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0106" cy="67255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16" cy="67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vMerge w:val="restart"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Дизъюнкция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5226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1174" cy="78377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86" cy="78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vMerge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5022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1894" cy="69333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232" cy="69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34" w:rsidRPr="008F1834" w:rsidTr="00A76916">
        <w:trPr>
          <w:cantSplit/>
          <w:trHeight w:val="1955"/>
        </w:trPr>
        <w:tc>
          <w:tcPr>
            <w:tcW w:w="520" w:type="dxa"/>
            <w:vMerge/>
            <w:shd w:val="clear" w:color="auto" w:fill="auto"/>
            <w:textDirection w:val="btLr"/>
          </w:tcPr>
          <w:p w:rsidR="008F1834" w:rsidRPr="008F1834" w:rsidRDefault="008F1834" w:rsidP="00A7691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8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4724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F1834" w:rsidRPr="008F1834" w:rsidRDefault="008F1834" w:rsidP="00A769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18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0927" cy="65129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128" cy="65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B9E" w:rsidRDefault="00FE7B9E" w:rsidP="00E211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1834" w:rsidRDefault="00FB7EE2" w:rsidP="00E211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Для логического элемента ИСКЛЮЧАЮЩЕЕ ИЛИ применяются следующие законы:</w:t>
      </w:r>
    </w:p>
    <w:p w:rsidR="00E21107" w:rsidRDefault="00FB7EE2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Закон повторения</w:t>
      </w:r>
      <w:r w:rsidR="00534AA3" w:rsidRPr="00534AA3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1060" w:dyaOrig="300">
          <v:shape id="_x0000_i1027" type="#_x0000_t75" style="width:53.4pt;height:15pt" o:ole="">
            <v:imagedata r:id="rId64" o:title=""/>
          </v:shape>
          <o:OLEObject Type="Embed" ProgID="Equation.3" ShapeID="_x0000_i1027" DrawAspect="Content" ObjectID="_1674550006" r:id="rId65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FB7EE2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Закон отрицания</w:t>
      </w:r>
      <w:r w:rsidR="00534AA3" w:rsidRPr="00534AA3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1040" w:dyaOrig="340">
          <v:shape id="_x0000_i1028" type="#_x0000_t75" style="width:51.6pt;height:16.8pt" o:ole="">
            <v:imagedata r:id="rId66" o:title=""/>
          </v:shape>
          <o:OLEObject Type="Embed" ProgID="Equation.3" ShapeID="_x0000_i1028" DrawAspect="Content" ObjectID="_1674550007" r:id="rId67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FB7EE2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Переместительный закон</w:t>
      </w:r>
      <w:r w:rsidR="00534AA3" w:rsidRPr="00534AA3">
        <w:rPr>
          <w:rFonts w:ascii="Times New Roman" w:hAnsi="Times New Roman" w:cs="Times New Roman"/>
          <w:position w:val="-20"/>
          <w:sz w:val="28"/>
          <w:szCs w:val="28"/>
          <w:lang w:val="kk-KZ"/>
        </w:rPr>
        <w:object w:dxaOrig="1840" w:dyaOrig="440">
          <v:shape id="_x0000_i1029" type="#_x0000_t75" style="width:92.4pt;height:22.8pt" o:ole="">
            <v:imagedata r:id="rId68" o:title=""/>
          </v:shape>
          <o:OLEObject Type="Embed" ProgID="Equation.3" ShapeID="_x0000_i1029" DrawAspect="Content" ObjectID="_1674550008" r:id="rId69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FB7EE2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Сочетательный закон</w:t>
      </w:r>
      <w:r w:rsidR="00534AA3" w:rsidRPr="00534AA3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3240" w:dyaOrig="420">
          <v:shape id="_x0000_i1030" type="#_x0000_t75" style="width:162pt;height:21pt" o:ole="">
            <v:imagedata r:id="rId70" o:title=""/>
          </v:shape>
          <o:OLEObject Type="Embed" ProgID="Equation.3" ShapeID="_x0000_i1030" DrawAspect="Content" ObjectID="_1674550009" r:id="rId71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FB7EE2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Закон сравнения по модулю</w:t>
      </w:r>
      <w:r w:rsidR="00534AA3" w:rsidRPr="00534AA3">
        <w:rPr>
          <w:rFonts w:ascii="Times New Roman" w:hAnsi="Times New Roman" w:cs="Times New Roman"/>
          <w:position w:val="-20"/>
          <w:sz w:val="28"/>
          <w:szCs w:val="28"/>
          <w:lang w:val="kk-KZ"/>
        </w:rPr>
        <w:object w:dxaOrig="2920" w:dyaOrig="480">
          <v:shape id="_x0000_i1031" type="#_x0000_t75" style="width:146.4pt;height:24pt" o:ole="">
            <v:imagedata r:id="rId72" o:title=""/>
          </v:shape>
          <o:OLEObject Type="Embed" ProgID="Equation.3" ShapeID="_x0000_i1031" DrawAspect="Content" ObjectID="_1674550010" r:id="rId73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856E8A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4AA3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1060" w:dyaOrig="300">
          <v:shape id="_x0000_i1032" type="#_x0000_t75" style="width:53.4pt;height:15pt" o:ole="">
            <v:imagedata r:id="rId74" o:title=""/>
          </v:shape>
          <o:OLEObject Type="Embed" ProgID="Equation.3" ShapeID="_x0000_i1032" DrawAspect="Content" ObjectID="_1674550011" r:id="rId75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34AA3" w:rsidRDefault="00856E8A" w:rsidP="00E21107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4AA3">
        <w:rPr>
          <w:rFonts w:ascii="Times New Roman" w:hAnsi="Times New Roman" w:cs="Times New Roman"/>
          <w:position w:val="-18"/>
          <w:sz w:val="28"/>
          <w:szCs w:val="28"/>
          <w:lang w:val="kk-KZ"/>
        </w:rPr>
        <w:object w:dxaOrig="1960" w:dyaOrig="420">
          <v:shape id="_x0000_i1033" type="#_x0000_t75" style="width:98.4pt;height:21pt" o:ole="">
            <v:imagedata r:id="rId76" o:title=""/>
          </v:shape>
          <o:OLEObject Type="Embed" ProgID="Equation.3" ShapeID="_x0000_i1033" DrawAspect="Content" ObjectID="_1674550012" r:id="rId77"/>
        </w:object>
      </w:r>
      <w:r w:rsidR="00534AA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0D2E" w:rsidRDefault="00090D2E" w:rsidP="00090D2E">
      <w:pPr>
        <w:pStyle w:val="a7"/>
        <w:spacing w:after="0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34AA3" w:rsidRDefault="00FB7EE2" w:rsidP="00534AA3">
      <w:pPr>
        <w:spacing w:after="0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Порядок выполнения лабораторной работы</w:t>
      </w:r>
    </w:p>
    <w:p w:rsidR="00856E8A" w:rsidRDefault="00D5669D" w:rsidP="00856E8A">
      <w:pPr>
        <w:pStyle w:val="a7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 вы</w:t>
      </w:r>
      <w:r w:rsidR="00C05C9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ранному варианту из таблицы №1 провести расчет значений соответствующей логической функции и заполнить ее таблицу истинности. Собрать электронную схему данной логической функции в среде </w:t>
      </w:r>
      <w:r w:rsidRPr="00856E8A">
        <w:rPr>
          <w:rFonts w:ascii="Times New Roman" w:hAnsi="Times New Roman" w:cs="Times New Roman"/>
          <w:sz w:val="28"/>
          <w:szCs w:val="28"/>
          <w:lang w:val="kk-KZ"/>
        </w:rPr>
        <w:t>MultiSim</w:t>
      </w:r>
      <w:r>
        <w:rPr>
          <w:rFonts w:ascii="Times New Roman" w:hAnsi="Times New Roman" w:cs="Times New Roman"/>
          <w:sz w:val="28"/>
          <w:szCs w:val="28"/>
          <w:lang w:val="kk-KZ"/>
        </w:rPr>
        <w:t>, используя логические элементы. Провести экспериментальные измерения по собранной схеме и заполнить таблицу истинности. Убедитесь, что таблицы истинности, полученные в результате расчета и из экспериментальных измерений, соответствуют между собой.</w:t>
      </w:r>
    </w:p>
    <w:p w:rsidR="00090D2E" w:rsidRDefault="00A04376" w:rsidP="00856E8A">
      <w:pPr>
        <w:pStyle w:val="a7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Упростите заданную логическую функцию, используя законы тождества Булевой алгебры. Соберите в среде </w:t>
      </w:r>
      <w:r w:rsidRPr="00856E8A">
        <w:rPr>
          <w:rFonts w:ascii="Times New Roman" w:hAnsi="Times New Roman" w:cs="Times New Roman"/>
          <w:sz w:val="28"/>
          <w:szCs w:val="28"/>
          <w:lang w:val="kk-KZ"/>
        </w:rPr>
        <w:t>MultiSim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электронную схему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упрощенной функции, проведите экспериментальные измерения в соответсвии с данной схемой и заполните таблицу истинности.</w:t>
      </w:r>
    </w:p>
    <w:p w:rsidR="00856E8A" w:rsidRPr="00856E8A" w:rsidRDefault="00A04376" w:rsidP="00090D2E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Убедитесь, что таблицы истинности, полученные в 1-ом и 2-ом пунктах полностью соответствуют друг другу. </w:t>
      </w:r>
    </w:p>
    <w:p w:rsidR="00090D2E" w:rsidRDefault="00090D2E" w:rsidP="00090D2E">
      <w:pPr>
        <w:spacing w:after="0" w:line="240" w:lineRule="auto"/>
        <w:rPr>
          <w:lang w:val="kk-KZ"/>
        </w:rPr>
      </w:pPr>
    </w:p>
    <w:p w:rsidR="00090D2E" w:rsidRPr="00090D2E" w:rsidRDefault="00A04376" w:rsidP="009F53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Таблица </w:t>
      </w:r>
      <w:r w:rsidR="009F538A">
        <w:rPr>
          <w:rFonts w:ascii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hAnsi="Times New Roman" w:cs="Times New Roman"/>
          <w:sz w:val="28"/>
          <w:szCs w:val="28"/>
          <w:lang w:val="kk-KZ"/>
        </w:rPr>
        <w:t>1 –практические задания</w:t>
      </w:r>
    </w:p>
    <w:tbl>
      <w:tblPr>
        <w:tblW w:w="498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478"/>
        <w:gridCol w:w="8019"/>
      </w:tblGrid>
      <w:tr w:rsidR="00090D2E" w:rsidRPr="00347D6D" w:rsidTr="009F538A">
        <w:trPr>
          <w:trHeight w:val="888"/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0D2E" w:rsidRPr="00F52D66" w:rsidRDefault="00AA6EED" w:rsidP="009F538A">
            <w:pPr>
              <w:spacing w:after="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Вариант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90D2E" w:rsidRPr="00090D2E" w:rsidRDefault="00AA6EED" w:rsidP="00AA6EED">
            <w:pPr>
              <w:spacing w:after="0" w:line="240" w:lineRule="auto"/>
              <w:ind w:left="147" w:right="7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Логическая </w:t>
            </w:r>
            <w:r w:rsidR="00090D2E" w:rsidRPr="00090D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функция</w:t>
            </w:r>
          </w:p>
        </w:tc>
      </w:tr>
      <w:tr w:rsidR="00AE28CF" w:rsidRPr="00090D2E" w:rsidTr="00090D2E">
        <w:trPr>
          <w:trHeight w:val="555"/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2180" w:dyaOrig="380">
                <v:shape id="_x0000_i1034" type="#_x0000_t75" style="width:108.6pt;height:18.6pt" o:ole="">
                  <v:imagedata r:id="rId78" o:title=""/>
                </v:shape>
                <o:OLEObject Type="Embed" ProgID="Equation.3" ShapeID="_x0000_i1034" DrawAspect="Content" ObjectID="_1674550013" r:id="rId79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</w:t>
            </w:r>
            <w:r w:rsidRPr="002129F5">
              <w:rPr>
                <w:position w:val="-10"/>
              </w:rPr>
              <w:object w:dxaOrig="2900" w:dyaOrig="380">
                <v:shape id="_x0000_i1035" type="#_x0000_t75" style="width:144.6pt;height:18.6pt" o:ole="">
                  <v:imagedata r:id="rId80" o:title=""/>
                </v:shape>
                <o:OLEObject Type="Embed" ProgID="Equation.3" ShapeID="_x0000_i1035" DrawAspect="Content" ObjectID="_1674550014" r:id="rId81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2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AE7410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en-US"/>
              </w:rPr>
            </w:pPr>
            <w:r w:rsidRPr="006B4F11">
              <w:rPr>
                <w:position w:val="-10"/>
              </w:rPr>
              <w:object w:dxaOrig="2040" w:dyaOrig="380">
                <v:shape id="_x0000_i1036" type="#_x0000_t75" style="width:102pt;height:18.6pt" o:ole="">
                  <v:imagedata r:id="rId82" o:title=""/>
                </v:shape>
                <o:OLEObject Type="Embed" ProgID="Equation.3" ShapeID="_x0000_i1036" DrawAspect="Content" ObjectID="_1674550015" r:id="rId83"/>
              </w:object>
            </w:r>
            <w:r>
              <w:rPr>
                <w:lang w:val="en-US"/>
              </w:rPr>
              <w:t xml:space="preserve">, </w:t>
            </w:r>
            <w:r w:rsidRPr="006B4F11">
              <w:rPr>
                <w:position w:val="-10"/>
                <w:sz w:val="28"/>
                <w:szCs w:val="28"/>
              </w:rPr>
              <w:object w:dxaOrig="2540" w:dyaOrig="380">
                <v:shape id="_x0000_i1037" type="#_x0000_t75" style="width:126.6pt;height:18.6pt" o:ole="">
                  <v:imagedata r:id="rId84" o:title=""/>
                </v:shape>
                <o:OLEObject Type="Embed" ProgID="Equation.3" ShapeID="_x0000_i1037" DrawAspect="Content" ObjectID="_1674550016" r:id="rId85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3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2420" w:dyaOrig="380">
                <v:shape id="_x0000_i1038" type="#_x0000_t75" style="width:120.6pt;height:18.6pt" o:ole="">
                  <v:imagedata r:id="rId86" o:title=""/>
                </v:shape>
                <o:OLEObject Type="Embed" ProgID="Equation.3" ShapeID="_x0000_i1038" DrawAspect="Content" ObjectID="_1674550017" r:id="rId87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6B4F11">
              <w:rPr>
                <w:position w:val="-10"/>
                <w:sz w:val="28"/>
                <w:szCs w:val="28"/>
              </w:rPr>
              <w:object w:dxaOrig="3080" w:dyaOrig="420">
                <v:shape id="_x0000_i1039" type="#_x0000_t75" style="width:154.2pt;height:21pt" o:ole="">
                  <v:imagedata r:id="rId88" o:title=""/>
                </v:shape>
                <o:OLEObject Type="Embed" ProgID="Equation.3" ShapeID="_x0000_i1039" DrawAspect="Content" ObjectID="_1674550018" r:id="rId89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4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920" w:dyaOrig="420">
                <v:shape id="_x0000_i1040" type="#_x0000_t75" style="width:96pt;height:21pt" o:ole="">
                  <v:imagedata r:id="rId90" o:title=""/>
                </v:shape>
                <o:OLEObject Type="Embed" ProgID="Equation.3" ShapeID="_x0000_i1040" DrawAspect="Content" ObjectID="_1674550019" r:id="rId91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6B4F11">
              <w:rPr>
                <w:position w:val="-10"/>
              </w:rPr>
              <w:object w:dxaOrig="2700" w:dyaOrig="420">
                <v:shape id="_x0000_i1041" type="#_x0000_t75" style="width:135pt;height:21pt" o:ole="">
                  <v:imagedata r:id="rId92" o:title=""/>
                </v:shape>
                <o:OLEObject Type="Embed" ProgID="Equation.3" ShapeID="_x0000_i1041" DrawAspect="Content" ObjectID="_1674550020" r:id="rId93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5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579" w:dyaOrig="420">
                <v:shape id="_x0000_i1042" type="#_x0000_t75" style="width:78.6pt;height:21pt" o:ole="">
                  <v:imagedata r:id="rId94" o:title=""/>
                </v:shape>
                <o:OLEObject Type="Embed" ProgID="Equation.3" ShapeID="_x0000_i1042" DrawAspect="Content" ObjectID="_1674550021" r:id="rId95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2129F5">
              <w:rPr>
                <w:position w:val="-10"/>
              </w:rPr>
              <w:object w:dxaOrig="2900" w:dyaOrig="380">
                <v:shape id="_x0000_i1043" type="#_x0000_t75" style="width:144.6pt;height:18.6pt" o:ole="">
                  <v:imagedata r:id="rId96" o:title=""/>
                </v:shape>
                <o:OLEObject Type="Embed" ProgID="Equation.3" ShapeID="_x0000_i1043" DrawAspect="Content" ObjectID="_1674550022" r:id="rId97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6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1520" w:dyaOrig="380">
                <v:shape id="_x0000_i1044" type="#_x0000_t75" style="width:75.6pt;height:18.6pt" o:ole="">
                  <v:imagedata r:id="rId98" o:title=""/>
                </v:shape>
                <o:OLEObject Type="Embed" ProgID="Equation.3" ShapeID="_x0000_i1044" DrawAspect="Content" ObjectID="_1674550023" r:id="rId99"/>
              </w:object>
            </w:r>
            <w:r w:rsidRPr="006B4F11">
              <w:rPr>
                <w:lang w:val="kk-KZ"/>
              </w:rPr>
              <w:t xml:space="preserve">,  </w:t>
            </w:r>
            <w:r w:rsidRPr="00753317">
              <w:rPr>
                <w:position w:val="-10"/>
              </w:rPr>
              <w:object w:dxaOrig="3460" w:dyaOrig="420">
                <v:shape id="_x0000_i1045" type="#_x0000_t75" style="width:173.4pt;height:21pt" o:ole="">
                  <v:imagedata r:id="rId100" o:title=""/>
                </v:shape>
                <o:OLEObject Type="Embed" ProgID="Equation.3" ShapeID="_x0000_i1045" DrawAspect="Content" ObjectID="_1674550024" r:id="rId101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7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1740" w:dyaOrig="380">
                <v:shape id="_x0000_i1046" type="#_x0000_t75" style="width:87pt;height:18.6pt" o:ole="">
                  <v:imagedata r:id="rId102" o:title=""/>
                </v:shape>
                <o:OLEObject Type="Embed" ProgID="Equation.3" ShapeID="_x0000_i1046" DrawAspect="Content" ObjectID="_1674550025" r:id="rId103"/>
              </w:object>
            </w:r>
            <w:r w:rsidRPr="006B4F11">
              <w:rPr>
                <w:lang w:val="kk-KZ"/>
              </w:rPr>
              <w:t xml:space="preserve">,  </w:t>
            </w:r>
            <w:r w:rsidRPr="00057BFE">
              <w:rPr>
                <w:position w:val="-10"/>
              </w:rPr>
              <w:object w:dxaOrig="3920" w:dyaOrig="380">
                <v:shape id="_x0000_i1047" type="#_x0000_t75" style="width:195.6pt;height:18.6pt" o:ole="">
                  <v:imagedata r:id="rId104" o:title=""/>
                </v:shape>
                <o:OLEObject Type="Embed" ProgID="Equation.3" ShapeID="_x0000_i1047" DrawAspect="Content" ObjectID="_1674550026" r:id="rId105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8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1560" w:dyaOrig="420">
                <v:shape id="_x0000_i1048" type="#_x0000_t75" style="width:78pt;height:21pt" o:ole="">
                  <v:imagedata r:id="rId106" o:title=""/>
                </v:shape>
                <o:OLEObject Type="Embed" ProgID="Equation.3" ShapeID="_x0000_i1048" DrawAspect="Content" ObjectID="_1674550027" r:id="rId107"/>
              </w:object>
            </w:r>
            <w:r w:rsidRPr="006B4F11">
              <w:rPr>
                <w:lang w:val="kk-KZ"/>
              </w:rPr>
              <w:t xml:space="preserve">,  </w:t>
            </w:r>
            <w:r w:rsidRPr="006B4F11">
              <w:rPr>
                <w:position w:val="-10"/>
              </w:rPr>
              <w:object w:dxaOrig="3000" w:dyaOrig="380">
                <v:shape id="_x0000_i1049" type="#_x0000_t75" style="width:150pt;height:18.6pt" o:ole="">
                  <v:imagedata r:id="rId108" o:title=""/>
                </v:shape>
                <o:OLEObject Type="Embed" ProgID="Equation.3" ShapeID="_x0000_i1049" DrawAspect="Content" ObjectID="_1674550028" r:id="rId109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9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</w:rPr>
              <w:object w:dxaOrig="2040" w:dyaOrig="420">
                <v:shape id="_x0000_i1050" type="#_x0000_t75" style="width:102pt;height:21pt" o:ole="">
                  <v:imagedata r:id="rId110" o:title=""/>
                </v:shape>
                <o:OLEObject Type="Embed" ProgID="Equation.3" ShapeID="_x0000_i1050" DrawAspect="Content" ObjectID="_1674550029" r:id="rId111"/>
              </w:object>
            </w:r>
            <w:r w:rsidRPr="006B4F11">
              <w:rPr>
                <w:lang w:val="kk-KZ"/>
              </w:rPr>
              <w:t xml:space="preserve">,  </w:t>
            </w:r>
            <w:r w:rsidRPr="00AA2490">
              <w:rPr>
                <w:position w:val="-10"/>
              </w:rPr>
              <w:object w:dxaOrig="4099" w:dyaOrig="380">
                <v:shape id="_x0000_i1051" type="#_x0000_t75" style="width:204.6pt;height:18.6pt" o:ole="">
                  <v:imagedata r:id="rId112" o:title=""/>
                </v:shape>
                <o:OLEObject Type="Embed" ProgID="Equation.3" ShapeID="_x0000_i1051" DrawAspect="Content" ObjectID="_1674550030" r:id="rId113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10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E64399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en-US"/>
              </w:rPr>
            </w:pPr>
            <w:r w:rsidRPr="006B4F11">
              <w:rPr>
                <w:position w:val="-10"/>
              </w:rPr>
              <w:object w:dxaOrig="1579" w:dyaOrig="380">
                <v:shape id="_x0000_i1052" type="#_x0000_t75" style="width:78.6pt;height:18.6pt" o:ole="">
                  <v:imagedata r:id="rId114" o:title=""/>
                </v:shape>
                <o:OLEObject Type="Embed" ProgID="Equation.3" ShapeID="_x0000_i1052" DrawAspect="Content" ObjectID="_1674550031" r:id="rId115"/>
              </w:object>
            </w:r>
            <w:r w:rsidRPr="006B4F11">
              <w:rPr>
                <w:lang w:val="kk-KZ"/>
              </w:rPr>
              <w:t xml:space="preserve">,  </w:t>
            </w:r>
            <w:r w:rsidRPr="00090D2E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420">
                <v:shape id="_x0000_i1053" type="#_x0000_t75" style="width:150pt;height:21pt" o:ole="">
                  <v:imagedata r:id="rId116" o:title=""/>
                </v:shape>
                <o:OLEObject Type="Embed" ProgID="Equation.3" ShapeID="_x0000_i1053" DrawAspect="Content" ObjectID="_1674550032" r:id="rId117"/>
              </w:object>
            </w:r>
            <w:bookmarkStart w:id="0" w:name="_GoBack"/>
            <w:bookmarkEnd w:id="0"/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11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480" w:dyaOrig="380">
                <v:shape id="_x0000_i1054" type="#_x0000_t75" style="width:74.4pt;height:18.6pt" o:ole="">
                  <v:imagedata r:id="rId118" o:title=""/>
                </v:shape>
                <o:OLEObject Type="Embed" ProgID="Equation.3" ShapeID="_x0000_i1054" DrawAspect="Content" ObjectID="_1674550033" r:id="rId119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6B4F11">
              <w:rPr>
                <w:position w:val="-10"/>
                <w:sz w:val="28"/>
                <w:szCs w:val="28"/>
              </w:rPr>
              <w:object w:dxaOrig="3820" w:dyaOrig="420">
                <v:shape id="_x0000_i1055" type="#_x0000_t75" style="width:191.4pt;height:21pt" o:ole="">
                  <v:imagedata r:id="rId120" o:title=""/>
                </v:shape>
                <o:OLEObject Type="Embed" ProgID="Equation.3" ShapeID="_x0000_i1055" DrawAspect="Content" ObjectID="_1674550034" r:id="rId121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12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579" w:dyaOrig="380">
                <v:shape id="_x0000_i1056" type="#_x0000_t75" style="width:78.6pt;height:18.6pt" o:ole="">
                  <v:imagedata r:id="rId122" o:title=""/>
                </v:shape>
                <o:OLEObject Type="Embed" ProgID="Equation.3" ShapeID="_x0000_i1056" DrawAspect="Content" ObjectID="_1674550035" r:id="rId123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77736D">
              <w:rPr>
                <w:position w:val="-10"/>
              </w:rPr>
              <w:object w:dxaOrig="3960" w:dyaOrig="380">
                <v:shape id="_x0000_i1057" type="#_x0000_t75" style="width:198pt;height:18.6pt" o:ole="">
                  <v:imagedata r:id="rId124" o:title=""/>
                </v:shape>
                <o:OLEObject Type="Embed" ProgID="Equation.3" ShapeID="_x0000_i1057" DrawAspect="Content" ObjectID="_1674550036" r:id="rId125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t>13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579" w:dyaOrig="380">
                <v:shape id="_x0000_i1058" type="#_x0000_t75" style="width:78.6pt;height:18.6pt" o:ole="">
                  <v:imagedata r:id="rId126" o:title=""/>
                </v:shape>
                <o:OLEObject Type="Embed" ProgID="Equation.3" ShapeID="_x0000_i1058" DrawAspect="Content" ObjectID="_1674550037" r:id="rId127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337DCF">
              <w:rPr>
                <w:position w:val="-10"/>
              </w:rPr>
              <w:object w:dxaOrig="4020" w:dyaOrig="420">
                <v:shape id="_x0000_i1059" type="#_x0000_t75" style="width:201pt;height:21pt" o:ole="">
                  <v:imagedata r:id="rId128" o:title=""/>
                </v:shape>
                <o:OLEObject Type="Embed" ProgID="Equation.3" ShapeID="_x0000_i1059" DrawAspect="Content" ObjectID="_1674550038" r:id="rId129"/>
              </w:object>
            </w:r>
          </w:p>
        </w:tc>
      </w:tr>
      <w:tr w:rsidR="00AE28CF" w:rsidRPr="00090D2E" w:rsidTr="00090D2E">
        <w:trPr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:rsidR="00AE28CF" w:rsidRPr="00090D2E" w:rsidRDefault="00AE28CF" w:rsidP="00AE28CF">
            <w:pPr>
              <w:spacing w:after="120" w:line="240" w:lineRule="auto"/>
              <w:ind w:left="147" w:right="74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</w:pPr>
            <w:r w:rsidRPr="00090D2E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422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E28CF" w:rsidRPr="006B4F11" w:rsidRDefault="00AE28CF" w:rsidP="00AE28CF">
            <w:pPr>
              <w:spacing w:after="120" w:line="480" w:lineRule="auto"/>
              <w:ind w:left="147" w:right="74"/>
              <w:jc w:val="center"/>
              <w:rPr>
                <w:rFonts w:ascii="Kz Times New Roman" w:hAnsi="Kz Times New Roman"/>
                <w:lang w:val="kk-KZ"/>
              </w:rPr>
            </w:pPr>
            <w:r w:rsidRPr="006B4F11">
              <w:rPr>
                <w:position w:val="-10"/>
                <w:sz w:val="28"/>
                <w:szCs w:val="28"/>
              </w:rPr>
              <w:object w:dxaOrig="1520" w:dyaOrig="380">
                <v:shape id="_x0000_i1060" type="#_x0000_t75" style="width:75.6pt;height:18.6pt" o:ole="">
                  <v:imagedata r:id="rId130" o:title=""/>
                </v:shape>
                <o:OLEObject Type="Embed" ProgID="Equation.3" ShapeID="_x0000_i1060" DrawAspect="Content" ObjectID="_1674550039" r:id="rId131"/>
              </w:object>
            </w:r>
            <w:r w:rsidRPr="006B4F11">
              <w:rPr>
                <w:sz w:val="28"/>
                <w:szCs w:val="28"/>
                <w:lang w:val="kk-KZ"/>
              </w:rPr>
              <w:t xml:space="preserve">,  </w:t>
            </w:r>
            <w:r w:rsidRPr="006B4F11">
              <w:rPr>
                <w:position w:val="-10"/>
                <w:sz w:val="28"/>
                <w:szCs w:val="28"/>
              </w:rPr>
              <w:object w:dxaOrig="3440" w:dyaOrig="420">
                <v:shape id="_x0000_i1061" type="#_x0000_t75" style="width:171.6pt;height:21pt" o:ole="">
                  <v:imagedata r:id="rId132" o:title=""/>
                </v:shape>
                <o:OLEObject Type="Embed" ProgID="Equation.3" ShapeID="_x0000_i1061" DrawAspect="Content" ObjectID="_1674550040" r:id="rId133"/>
              </w:object>
            </w:r>
          </w:p>
        </w:tc>
      </w:tr>
    </w:tbl>
    <w:p w:rsidR="00090D2E" w:rsidRPr="00090D2E" w:rsidRDefault="00090D2E" w:rsidP="00090D2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090D2E" w:rsidRPr="00090D2E" w:rsidSect="00F13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z Times New Roman">
    <w:altName w:val="Times New Roman"/>
    <w:charset w:val="CC"/>
    <w:family w:val="roman"/>
    <w:pitch w:val="variable"/>
    <w:sig w:usb0="A0007AAF" w:usb1="4000387A" w:usb2="0000002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2DD9"/>
    <w:multiLevelType w:val="hybridMultilevel"/>
    <w:tmpl w:val="16F64FA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7C247BE"/>
    <w:multiLevelType w:val="hybridMultilevel"/>
    <w:tmpl w:val="9E327EFA"/>
    <w:lvl w:ilvl="0" w:tplc="4ECEAA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1FC2E1E"/>
    <w:multiLevelType w:val="hybridMultilevel"/>
    <w:tmpl w:val="BC20B5D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1DD072A3"/>
    <w:multiLevelType w:val="hybridMultilevel"/>
    <w:tmpl w:val="62DE4E0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286E31F5"/>
    <w:multiLevelType w:val="hybridMultilevel"/>
    <w:tmpl w:val="E84666B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291D7706"/>
    <w:multiLevelType w:val="hybridMultilevel"/>
    <w:tmpl w:val="DEDC45C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>
    <w:nsid w:val="3AB85473"/>
    <w:multiLevelType w:val="hybridMultilevel"/>
    <w:tmpl w:val="6BFC36B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3C106A37"/>
    <w:multiLevelType w:val="hybridMultilevel"/>
    <w:tmpl w:val="EA2AFC1E"/>
    <w:lvl w:ilvl="0" w:tplc="38E05C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4605039"/>
    <w:multiLevelType w:val="hybridMultilevel"/>
    <w:tmpl w:val="AA889CA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466D0658"/>
    <w:multiLevelType w:val="multilevel"/>
    <w:tmpl w:val="38EE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E6A7D32"/>
    <w:multiLevelType w:val="hybridMultilevel"/>
    <w:tmpl w:val="7588436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54FA3256"/>
    <w:multiLevelType w:val="multilevel"/>
    <w:tmpl w:val="9F782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8B6AAE"/>
    <w:multiLevelType w:val="hybridMultilevel"/>
    <w:tmpl w:val="1E5650EA"/>
    <w:lvl w:ilvl="0" w:tplc="1ED8A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4E1683A"/>
    <w:multiLevelType w:val="multilevel"/>
    <w:tmpl w:val="C7768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tabs>
          <w:tab w:val="num" w:pos="1128"/>
        </w:tabs>
        <w:ind w:left="1128" w:hanging="48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1656"/>
        </w:tabs>
        <w:ind w:left="1656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tabs>
          <w:tab w:val="num" w:pos="1944"/>
        </w:tabs>
        <w:ind w:left="1944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tabs>
          <w:tab w:val="num" w:pos="2592"/>
        </w:tabs>
        <w:ind w:left="2592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16"/>
        </w:tabs>
        <w:ind w:left="3816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464"/>
        </w:tabs>
        <w:ind w:left="4464" w:hanging="1800"/>
      </w:pPr>
      <w:rPr>
        <w:rFonts w:hint="default"/>
        <w:b/>
        <w:i/>
      </w:rPr>
    </w:lvl>
  </w:abstractNum>
  <w:abstractNum w:abstractNumId="14">
    <w:nsid w:val="74D27BDE"/>
    <w:multiLevelType w:val="hybridMultilevel"/>
    <w:tmpl w:val="0EF88C4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10"/>
  </w:num>
  <w:num w:numId="8">
    <w:abstractNumId w:val="3"/>
  </w:num>
  <w:num w:numId="9">
    <w:abstractNumId w:val="14"/>
  </w:num>
  <w:num w:numId="10">
    <w:abstractNumId w:val="4"/>
  </w:num>
  <w:num w:numId="11">
    <w:abstractNumId w:val="0"/>
  </w:num>
  <w:num w:numId="12">
    <w:abstractNumId w:val="12"/>
  </w:num>
  <w:num w:numId="13">
    <w:abstractNumId w:val="9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4907"/>
    <w:rsid w:val="00011DA8"/>
    <w:rsid w:val="00051A5F"/>
    <w:rsid w:val="00090D2E"/>
    <w:rsid w:val="0016704D"/>
    <w:rsid w:val="00174907"/>
    <w:rsid w:val="0025107C"/>
    <w:rsid w:val="002D2414"/>
    <w:rsid w:val="002D2D97"/>
    <w:rsid w:val="00365378"/>
    <w:rsid w:val="004C575E"/>
    <w:rsid w:val="004D5F84"/>
    <w:rsid w:val="00534AA3"/>
    <w:rsid w:val="005A46D5"/>
    <w:rsid w:val="0068387D"/>
    <w:rsid w:val="006A6538"/>
    <w:rsid w:val="006A67CF"/>
    <w:rsid w:val="006B4409"/>
    <w:rsid w:val="0076359E"/>
    <w:rsid w:val="00833E43"/>
    <w:rsid w:val="00856E8A"/>
    <w:rsid w:val="00874DF6"/>
    <w:rsid w:val="008A3C40"/>
    <w:rsid w:val="008F1834"/>
    <w:rsid w:val="008F4AC8"/>
    <w:rsid w:val="009214E2"/>
    <w:rsid w:val="00956DDC"/>
    <w:rsid w:val="009D1A9C"/>
    <w:rsid w:val="009F538A"/>
    <w:rsid w:val="00A0405E"/>
    <w:rsid w:val="00A04376"/>
    <w:rsid w:val="00A26C5F"/>
    <w:rsid w:val="00A34520"/>
    <w:rsid w:val="00A42657"/>
    <w:rsid w:val="00AA6EED"/>
    <w:rsid w:val="00AB3D9E"/>
    <w:rsid w:val="00AC6D9A"/>
    <w:rsid w:val="00AE1767"/>
    <w:rsid w:val="00AE28CF"/>
    <w:rsid w:val="00B016D8"/>
    <w:rsid w:val="00B55323"/>
    <w:rsid w:val="00B60908"/>
    <w:rsid w:val="00BB6AB4"/>
    <w:rsid w:val="00BE0022"/>
    <w:rsid w:val="00C05C97"/>
    <w:rsid w:val="00C467D4"/>
    <w:rsid w:val="00D5669D"/>
    <w:rsid w:val="00DD0F4E"/>
    <w:rsid w:val="00E21107"/>
    <w:rsid w:val="00E717E2"/>
    <w:rsid w:val="00E85FC6"/>
    <w:rsid w:val="00F13D4C"/>
    <w:rsid w:val="00F52D66"/>
    <w:rsid w:val="00F61022"/>
    <w:rsid w:val="00FB7EE2"/>
    <w:rsid w:val="00FE7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90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74907"/>
    <w:rPr>
      <w:b/>
      <w:bCs/>
    </w:rPr>
  </w:style>
  <w:style w:type="character" w:customStyle="1" w:styleId="apple-converted-space">
    <w:name w:val="apple-converted-space"/>
    <w:basedOn w:val="a0"/>
    <w:rsid w:val="00174907"/>
  </w:style>
  <w:style w:type="paragraph" w:styleId="a6">
    <w:name w:val="Normal (Web)"/>
    <w:basedOn w:val="a"/>
    <w:uiPriority w:val="99"/>
    <w:semiHidden/>
    <w:unhideWhenUsed/>
    <w:rsid w:val="00833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D1A9C"/>
    <w:pPr>
      <w:ind w:left="720"/>
      <w:contextualSpacing/>
    </w:pPr>
  </w:style>
  <w:style w:type="paragraph" w:customStyle="1" w:styleId="1">
    <w:name w:val="1 Знак"/>
    <w:basedOn w:val="a"/>
    <w:autoRedefine/>
    <w:rsid w:val="008F1834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styleId="a8">
    <w:name w:val="Hyperlink"/>
    <w:basedOn w:val="a0"/>
    <w:uiPriority w:val="99"/>
    <w:semiHidden/>
    <w:unhideWhenUsed/>
    <w:rsid w:val="00E211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9.bin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67.wmf"/><Relationship Id="rId16" Type="http://schemas.openxmlformats.org/officeDocument/2006/relationships/image" Target="media/image9.png"/><Relationship Id="rId107" Type="http://schemas.openxmlformats.org/officeDocument/2006/relationships/oleObject" Target="embeddings/oleObject24.bin"/><Relationship Id="rId11" Type="http://schemas.openxmlformats.org/officeDocument/2006/relationships/oleObject" Target="embeddings/oleObject1.bin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2.wmf"/><Relationship Id="rId79" Type="http://schemas.openxmlformats.org/officeDocument/2006/relationships/oleObject" Target="embeddings/oleObject10.bin"/><Relationship Id="rId102" Type="http://schemas.openxmlformats.org/officeDocument/2006/relationships/image" Target="media/image76.wmf"/><Relationship Id="rId123" Type="http://schemas.openxmlformats.org/officeDocument/2006/relationships/oleObject" Target="embeddings/oleObject32.bin"/><Relationship Id="rId128" Type="http://schemas.openxmlformats.org/officeDocument/2006/relationships/image" Target="media/image89.wmf"/><Relationship Id="rId5" Type="http://schemas.openxmlformats.org/officeDocument/2006/relationships/webSettings" Target="webSettings.xml"/><Relationship Id="rId90" Type="http://schemas.openxmlformats.org/officeDocument/2006/relationships/image" Target="media/image70.wmf"/><Relationship Id="rId95" Type="http://schemas.openxmlformats.org/officeDocument/2006/relationships/oleObject" Target="embeddings/oleObject18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wmf"/><Relationship Id="rId69" Type="http://schemas.openxmlformats.org/officeDocument/2006/relationships/oleObject" Target="embeddings/oleObject5.bin"/><Relationship Id="rId113" Type="http://schemas.openxmlformats.org/officeDocument/2006/relationships/oleObject" Target="embeddings/oleObject27.bin"/><Relationship Id="rId118" Type="http://schemas.openxmlformats.org/officeDocument/2006/relationships/image" Target="media/image84.wmf"/><Relationship Id="rId134" Type="http://schemas.openxmlformats.org/officeDocument/2006/relationships/fontTable" Target="fontTable.xml"/><Relationship Id="rId80" Type="http://schemas.openxmlformats.org/officeDocument/2006/relationships/image" Target="media/image65.wmf"/><Relationship Id="rId85" Type="http://schemas.openxmlformats.org/officeDocument/2006/relationships/oleObject" Target="embeddings/oleObject13.bin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oleObject" Target="embeddings/oleObject22.bin"/><Relationship Id="rId108" Type="http://schemas.openxmlformats.org/officeDocument/2006/relationships/image" Target="media/image79.wmf"/><Relationship Id="rId124" Type="http://schemas.openxmlformats.org/officeDocument/2006/relationships/image" Target="media/image87.wmf"/><Relationship Id="rId129" Type="http://schemas.openxmlformats.org/officeDocument/2006/relationships/oleObject" Target="embeddings/oleObject35.bin"/><Relationship Id="rId54" Type="http://schemas.openxmlformats.org/officeDocument/2006/relationships/image" Target="media/image47.png"/><Relationship Id="rId70" Type="http://schemas.openxmlformats.org/officeDocument/2006/relationships/image" Target="media/image60.wmf"/><Relationship Id="rId75" Type="http://schemas.openxmlformats.org/officeDocument/2006/relationships/oleObject" Target="embeddings/oleObject8.bin"/><Relationship Id="rId91" Type="http://schemas.openxmlformats.org/officeDocument/2006/relationships/oleObject" Target="embeddings/oleObject16.bin"/><Relationship Id="rId96" Type="http://schemas.openxmlformats.org/officeDocument/2006/relationships/image" Target="media/image73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82.wmf"/><Relationship Id="rId119" Type="http://schemas.openxmlformats.org/officeDocument/2006/relationships/oleObject" Target="embeddings/oleObject30.bin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oleObject" Target="embeddings/oleObject3.bin"/><Relationship Id="rId81" Type="http://schemas.openxmlformats.org/officeDocument/2006/relationships/oleObject" Target="embeddings/oleObject11.bin"/><Relationship Id="rId86" Type="http://schemas.openxmlformats.org/officeDocument/2006/relationships/image" Target="media/image68.wmf"/><Relationship Id="rId130" Type="http://schemas.openxmlformats.org/officeDocument/2006/relationships/image" Target="media/image90.wmf"/><Relationship Id="rId135" Type="http://schemas.openxmlformats.org/officeDocument/2006/relationships/theme" Target="theme/theme1.xml"/><Relationship Id="rId13" Type="http://schemas.openxmlformats.org/officeDocument/2006/relationships/oleObject" Target="embeddings/oleObject2.bin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oleObject" Target="embeddings/oleObject25.bin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3.wmf"/><Relationship Id="rId97" Type="http://schemas.openxmlformats.org/officeDocument/2006/relationships/oleObject" Target="embeddings/oleObject19.bin"/><Relationship Id="rId104" Type="http://schemas.openxmlformats.org/officeDocument/2006/relationships/image" Target="media/image77.wmf"/><Relationship Id="rId120" Type="http://schemas.openxmlformats.org/officeDocument/2006/relationships/image" Target="media/image85.wmf"/><Relationship Id="rId125" Type="http://schemas.openxmlformats.org/officeDocument/2006/relationships/oleObject" Target="embeddings/oleObject33.bin"/><Relationship Id="rId7" Type="http://schemas.openxmlformats.org/officeDocument/2006/relationships/image" Target="media/image2.png"/><Relationship Id="rId71" Type="http://schemas.openxmlformats.org/officeDocument/2006/relationships/oleObject" Target="embeddings/oleObject6.bin"/><Relationship Id="rId92" Type="http://schemas.openxmlformats.org/officeDocument/2006/relationships/image" Target="media/image71.wmf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wmf"/><Relationship Id="rId87" Type="http://schemas.openxmlformats.org/officeDocument/2006/relationships/oleObject" Target="embeddings/oleObject14.bin"/><Relationship Id="rId110" Type="http://schemas.openxmlformats.org/officeDocument/2006/relationships/image" Target="media/image80.wmf"/><Relationship Id="rId115" Type="http://schemas.openxmlformats.org/officeDocument/2006/relationships/oleObject" Target="embeddings/oleObject28.bin"/><Relationship Id="rId131" Type="http://schemas.openxmlformats.org/officeDocument/2006/relationships/oleObject" Target="embeddings/oleObject36.bin"/><Relationship Id="rId61" Type="http://schemas.openxmlformats.org/officeDocument/2006/relationships/image" Target="media/image54.png"/><Relationship Id="rId82" Type="http://schemas.openxmlformats.org/officeDocument/2006/relationships/image" Target="media/image66.w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oleObject" Target="embeddings/oleObject9.bin"/><Relationship Id="rId100" Type="http://schemas.openxmlformats.org/officeDocument/2006/relationships/image" Target="media/image75.wmf"/><Relationship Id="rId105" Type="http://schemas.openxmlformats.org/officeDocument/2006/relationships/oleObject" Target="embeddings/oleObject23.bin"/><Relationship Id="rId126" Type="http://schemas.openxmlformats.org/officeDocument/2006/relationships/image" Target="media/image88.wmf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1.wmf"/><Relationship Id="rId93" Type="http://schemas.openxmlformats.org/officeDocument/2006/relationships/oleObject" Target="embeddings/oleObject17.bin"/><Relationship Id="rId98" Type="http://schemas.openxmlformats.org/officeDocument/2006/relationships/image" Target="media/image74.wmf"/><Relationship Id="rId121" Type="http://schemas.openxmlformats.org/officeDocument/2006/relationships/oleObject" Target="embeddings/oleObject31.bin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oleObject" Target="embeddings/oleObject4.bin"/><Relationship Id="rId116" Type="http://schemas.openxmlformats.org/officeDocument/2006/relationships/image" Target="media/image83.w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oleObject" Target="embeddings/oleObject12.bin"/><Relationship Id="rId88" Type="http://schemas.openxmlformats.org/officeDocument/2006/relationships/image" Target="media/image69.wmf"/><Relationship Id="rId111" Type="http://schemas.openxmlformats.org/officeDocument/2006/relationships/oleObject" Target="embeddings/oleObject26.bin"/><Relationship Id="rId132" Type="http://schemas.openxmlformats.org/officeDocument/2006/relationships/image" Target="media/image91.wmf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78.wmf"/><Relationship Id="rId127" Type="http://schemas.openxmlformats.org/officeDocument/2006/relationships/oleObject" Target="embeddings/oleObject34.bin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oleObject" Target="embeddings/oleObject7.bin"/><Relationship Id="rId78" Type="http://schemas.openxmlformats.org/officeDocument/2006/relationships/image" Target="media/image64.wmf"/><Relationship Id="rId94" Type="http://schemas.openxmlformats.org/officeDocument/2006/relationships/image" Target="media/image72.wmf"/><Relationship Id="rId99" Type="http://schemas.openxmlformats.org/officeDocument/2006/relationships/oleObject" Target="embeddings/oleObject20.bin"/><Relationship Id="rId101" Type="http://schemas.openxmlformats.org/officeDocument/2006/relationships/oleObject" Target="embeddings/oleObject21.bin"/><Relationship Id="rId122" Type="http://schemas.openxmlformats.org/officeDocument/2006/relationships/image" Target="media/image86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59.wmf"/><Relationship Id="rId89" Type="http://schemas.openxmlformats.org/officeDocument/2006/relationships/oleObject" Target="embeddings/oleObject15.bin"/><Relationship Id="rId112" Type="http://schemas.openxmlformats.org/officeDocument/2006/relationships/image" Target="media/image81.wmf"/><Relationship Id="rId133" Type="http://schemas.openxmlformats.org/officeDocument/2006/relationships/oleObject" Target="embeddings/oleObject3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040915</dc:creator>
  <cp:lastModifiedBy>Мадияр</cp:lastModifiedBy>
  <cp:revision>26</cp:revision>
  <dcterms:created xsi:type="dcterms:W3CDTF">2016-02-09T16:58:00Z</dcterms:created>
  <dcterms:modified xsi:type="dcterms:W3CDTF">2021-02-11T05:57:00Z</dcterms:modified>
</cp:coreProperties>
</file>